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8E0F4" w14:textId="319CDF55" w:rsidR="00BF78C6" w:rsidRPr="00E12908" w:rsidRDefault="0049108A" w:rsidP="00E12908">
      <w:pPr>
        <w:pStyle w:val="ad"/>
        <w:jc w:val="center"/>
      </w:pPr>
      <w:bookmarkStart w:id="0" w:name="_Toc479670232"/>
      <w:bookmarkStart w:id="1" w:name="_Toc479725016"/>
      <w:bookmarkStart w:id="2" w:name="_Toc510204290"/>
      <w:r>
        <w:rPr>
          <w:rFonts w:hint="eastAsia"/>
        </w:rPr>
        <w:t>1</w:t>
      </w:r>
      <w:r w:rsidR="003F0E25">
        <w:t>09-2</w:t>
      </w:r>
      <w:bookmarkStart w:id="3" w:name="_GoBack"/>
      <w:bookmarkEnd w:id="3"/>
      <w:r w:rsidR="00B12975">
        <w:rPr>
          <w:rFonts w:hint="eastAsia"/>
        </w:rPr>
        <w:t>餐旅</w:t>
      </w:r>
      <w:r w:rsidR="00B12975" w:rsidRPr="00001936">
        <w:rPr>
          <w:rFonts w:hint="eastAsia"/>
        </w:rPr>
        <w:t>英文</w:t>
      </w:r>
      <w:r w:rsidR="00B12975">
        <w:rPr>
          <w:rFonts w:hint="eastAsia"/>
        </w:rPr>
        <w:t>會話</w:t>
      </w:r>
      <w:r w:rsidR="00BF78C6" w:rsidRPr="00D41881">
        <w:t>課程</w:t>
      </w:r>
      <w:r w:rsidR="00BF78C6">
        <w:rPr>
          <w:rFonts w:hint="eastAsia"/>
        </w:rPr>
        <w:t>教</w:t>
      </w:r>
      <w:r w:rsidR="00B12975">
        <w:rPr>
          <w:rFonts w:hint="eastAsia"/>
        </w:rPr>
        <w:t>學計</w:t>
      </w:r>
      <w:r w:rsidR="00BF78C6" w:rsidRPr="00D41881">
        <w:t>畫表</w:t>
      </w:r>
      <w:bookmarkEnd w:id="0"/>
      <w:bookmarkEnd w:id="1"/>
      <w:bookmarkEnd w:id="2"/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8"/>
        <w:gridCol w:w="1004"/>
        <w:gridCol w:w="67"/>
        <w:gridCol w:w="3193"/>
        <w:gridCol w:w="1102"/>
        <w:gridCol w:w="985"/>
        <w:gridCol w:w="2449"/>
      </w:tblGrid>
      <w:tr w:rsidR="00BF78C6" w:rsidRPr="00840D41" w14:paraId="1EDADE9E" w14:textId="77777777" w:rsidTr="00F63CEF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50EAC383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8800" w:type="dxa"/>
            <w:gridSpan w:val="6"/>
            <w:vAlign w:val="center"/>
          </w:tcPr>
          <w:p w14:paraId="595B4E62" w14:textId="5E7C6C36" w:rsidR="00BF78C6" w:rsidRPr="00840D41" w:rsidRDefault="00E12908" w:rsidP="00001936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中文：</w:t>
            </w:r>
            <w:bookmarkStart w:id="4" w:name="_Hlk51318450"/>
            <w:r w:rsidR="00A7468D">
              <w:rPr>
                <w:rFonts w:hint="eastAsia"/>
              </w:rPr>
              <w:t>餐</w:t>
            </w:r>
            <w:r w:rsidR="00B12975">
              <w:rPr>
                <w:rFonts w:hint="eastAsia"/>
              </w:rPr>
              <w:t>旅</w:t>
            </w:r>
            <w:r w:rsidR="00A7468D" w:rsidRPr="00001936">
              <w:rPr>
                <w:rFonts w:hint="eastAsia"/>
              </w:rPr>
              <w:t>英文</w:t>
            </w:r>
            <w:r w:rsidR="00A7468D">
              <w:rPr>
                <w:rFonts w:hint="eastAsia"/>
              </w:rPr>
              <w:t>會話</w:t>
            </w:r>
            <w:bookmarkEnd w:id="4"/>
          </w:p>
        </w:tc>
      </w:tr>
      <w:tr w:rsidR="00BF78C6" w:rsidRPr="00840D41" w14:paraId="1D7CECA6" w14:textId="77777777" w:rsidTr="00F63CEF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4D9B2525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授課年段</w:t>
            </w:r>
          </w:p>
        </w:tc>
        <w:tc>
          <w:tcPr>
            <w:tcW w:w="5366" w:type="dxa"/>
            <w:gridSpan w:val="4"/>
            <w:vAlign w:val="center"/>
          </w:tcPr>
          <w:p w14:paraId="53ECDCCC" w14:textId="77777777" w:rsidR="00BF78C6" w:rsidRPr="00840D41" w:rsidRDefault="0000193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1936">
              <w:rPr>
                <w:rFonts w:ascii="新細明體" w:eastAsia="新細明體" w:hAnsi="新細明體" w:hint="eastAsia"/>
                <w:sz w:val="40"/>
                <w:szCs w:val="40"/>
              </w:rPr>
              <w:t>￭</w:t>
            </w:r>
            <w:r>
              <w:rPr>
                <w:rFonts w:hint="eastAsia"/>
              </w:rPr>
              <w:t>二上</w:t>
            </w:r>
            <w:r w:rsidRPr="00001936">
              <w:rPr>
                <w:rFonts w:ascii="新細明體" w:eastAsia="新細明體" w:hAnsi="新細明體" w:hint="eastAsia"/>
                <w:sz w:val="40"/>
                <w:szCs w:val="40"/>
              </w:rPr>
              <w:t>￭</w:t>
            </w:r>
            <w:r>
              <w:rPr>
                <w:rFonts w:hint="eastAsia"/>
              </w:rPr>
              <w:t>二下</w:t>
            </w:r>
          </w:p>
        </w:tc>
        <w:tc>
          <w:tcPr>
            <w:tcW w:w="985" w:type="dxa"/>
            <w:vAlign w:val="center"/>
          </w:tcPr>
          <w:p w14:paraId="40DF6E94" w14:textId="77777777" w:rsidR="00BF78C6" w:rsidRPr="00840D41" w:rsidRDefault="00BF78C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2449" w:type="dxa"/>
            <w:vAlign w:val="center"/>
          </w:tcPr>
          <w:p w14:paraId="56A1EFE4" w14:textId="77777777" w:rsidR="00BF78C6" w:rsidRPr="00001936" w:rsidRDefault="0000193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001936">
              <w:rPr>
                <w:rFonts w:ascii="Times New Roman" w:hAnsi="Times New Roman" w:cs="Times New Roman" w:hint="eastAsia"/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BF78C6" w:rsidRPr="00840D41" w14:paraId="00D1BDA0" w14:textId="77777777" w:rsidTr="00F63CEF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5C8F6895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課程屬性</w:t>
            </w:r>
          </w:p>
        </w:tc>
        <w:tc>
          <w:tcPr>
            <w:tcW w:w="8800" w:type="dxa"/>
            <w:gridSpan w:val="6"/>
            <w:vAlign w:val="center"/>
          </w:tcPr>
          <w:p w14:paraId="04ABF286" w14:textId="77777777" w:rsidR="00BF78C6" w:rsidRPr="00840D41" w:rsidRDefault="00BF78C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專題探究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跨領域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科目專題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E12908">
              <w:sym w:font="Wingdings" w:char="F0A8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跨領域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科目統整</w:t>
            </w:r>
            <w:r w:rsidR="00E12908">
              <w:rPr>
                <w:rFonts w:ascii="Times New Roman" w:hAnsi="Times New Roman" w:cs="Times New Roman" w:hint="eastAsia"/>
                <w:color w:val="000000" w:themeColor="text1"/>
              </w:rPr>
              <w:t xml:space="preserve">　　　</w:t>
            </w:r>
            <w:r w:rsidR="00E12908">
              <w:sym w:font="Wingdings" w:char="F0A8"/>
            </w:r>
            <w:r w:rsidR="00E12908">
              <w:rPr>
                <w:rFonts w:hint="eastAsia"/>
              </w:rPr>
              <w:t>第二外語</w:t>
            </w:r>
          </w:p>
          <w:p w14:paraId="5383C2B7" w14:textId="77777777" w:rsidR="00BF78C6" w:rsidRPr="00840D41" w:rsidRDefault="00BF78C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實作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實驗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 xml:space="preserve">)  </w:t>
            </w:r>
            <w:r w:rsidR="00001936" w:rsidRPr="00001936">
              <w:rPr>
                <w:rFonts w:ascii="新細明體" w:eastAsia="新細明體" w:hAnsi="新細明體" w:hint="eastAsia"/>
                <w:sz w:val="40"/>
                <w:szCs w:val="40"/>
              </w:rPr>
              <w:t>￭</w:t>
            </w:r>
            <w:r w:rsidR="00001936">
              <w:rPr>
                <w:rFonts w:ascii="Times New Roman" w:hAnsi="Times New Roman" w:cs="Times New Roman" w:hint="eastAsia"/>
                <w:color w:val="000000" w:themeColor="text1"/>
              </w:rPr>
              <w:t>探索體驗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 xml:space="preserve">        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特殊需求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sym w:font="Wingdings" w:char="F06F"/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其他</w:t>
            </w: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</w:t>
            </w:r>
          </w:p>
        </w:tc>
      </w:tr>
      <w:tr w:rsidR="00BF78C6" w:rsidRPr="00840D41" w14:paraId="1D60D168" w14:textId="77777777" w:rsidTr="00F63CEF">
        <w:trPr>
          <w:trHeight w:val="255"/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0964601F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師資來源</w:t>
            </w:r>
          </w:p>
        </w:tc>
        <w:tc>
          <w:tcPr>
            <w:tcW w:w="8800" w:type="dxa"/>
            <w:gridSpan w:val="6"/>
            <w:vAlign w:val="center"/>
          </w:tcPr>
          <w:p w14:paraId="6AC83331" w14:textId="77777777" w:rsidR="00BF78C6" w:rsidRPr="00840D41" w:rsidRDefault="00001936" w:rsidP="00CC325D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01936">
              <w:rPr>
                <w:rFonts w:ascii="新細明體" w:eastAsia="新細明體" w:hAnsi="新細明體" w:hint="eastAsia"/>
                <w:sz w:val="40"/>
                <w:szCs w:val="40"/>
              </w:rPr>
              <w:t>￭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</w:rPr>
              <w:t>校內單科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</w:tr>
      <w:tr w:rsidR="00BF78C6" w:rsidRPr="00840D41" w14:paraId="47FB84C3" w14:textId="77777777" w:rsidTr="00F63CEF">
        <w:trPr>
          <w:trHeight w:val="108"/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264E428C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課綱</w:t>
            </w:r>
          </w:p>
          <w:p w14:paraId="235BBE71" w14:textId="77777777" w:rsidR="00BF78C6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核心素養</w:t>
            </w:r>
          </w:p>
          <w:p w14:paraId="11A5B6C4" w14:textId="77777777" w:rsidR="007943EF" w:rsidRPr="0092049E" w:rsidRDefault="007943EF" w:rsidP="0092049E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14:paraId="1D613C25" w14:textId="77777777" w:rsidR="00BF78C6" w:rsidRPr="00840D41" w:rsidRDefault="00BF78C6" w:rsidP="00F63CEF">
            <w:pPr>
              <w:snapToGrid w:val="0"/>
              <w:spacing w:line="0" w:lineRule="atLeast"/>
              <w:ind w:left="-19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自主行動</w:t>
            </w:r>
          </w:p>
        </w:tc>
        <w:tc>
          <w:tcPr>
            <w:tcW w:w="7729" w:type="dxa"/>
            <w:gridSpan w:val="4"/>
            <w:vAlign w:val="center"/>
          </w:tcPr>
          <w:p w14:paraId="364D2119" w14:textId="77777777" w:rsidR="00BF78C6" w:rsidRPr="00840D41" w:rsidRDefault="00E12908" w:rsidP="00001936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sym w:font="Wingdings" w:char="F0A8"/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A1.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身心素質與自我精進　</w:t>
            </w:r>
            <w:r>
              <w:sym w:font="Wingdings" w:char="F0A8"/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A2.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系統思考與問題解決</w:t>
            </w:r>
            <w:r w:rsidR="00BF78C6" w:rsidRPr="0000193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</w:t>
            </w:r>
            <w:r w:rsidR="00001936">
              <w:rPr>
                <w:rFonts w:ascii="新細明體" w:eastAsia="新細明體" w:hAnsi="新細明體" w:hint="eastAsia"/>
                <w:sz w:val="36"/>
                <w:szCs w:val="36"/>
              </w:rPr>
              <w:t xml:space="preserve"> 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A3.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規劃執行與創新應變</w:t>
            </w:r>
          </w:p>
        </w:tc>
      </w:tr>
      <w:tr w:rsidR="00BF78C6" w:rsidRPr="00840D41" w14:paraId="03AB00E0" w14:textId="77777777" w:rsidTr="00F63CEF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17210E06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14:paraId="6A23C635" w14:textId="77777777" w:rsidR="00BF78C6" w:rsidRPr="00840D41" w:rsidRDefault="00BF78C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</w:t>
            </w: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溝通互動</w:t>
            </w:r>
          </w:p>
        </w:tc>
        <w:tc>
          <w:tcPr>
            <w:tcW w:w="7729" w:type="dxa"/>
            <w:gridSpan w:val="4"/>
            <w:vAlign w:val="center"/>
          </w:tcPr>
          <w:p w14:paraId="7977CAC6" w14:textId="77777777" w:rsidR="00BF78C6" w:rsidRPr="00840D41" w:rsidRDefault="00E12908" w:rsidP="00001936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sym w:font="Wingdings" w:char="F0A8"/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B1.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符號運用與溝通表達　</w:t>
            </w:r>
            <w:r>
              <w:sym w:font="Wingdings" w:char="F0A8"/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B2.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科技資訊與媒體素養</w:t>
            </w:r>
            <w:r w:rsidR="0000193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B3.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藝術涵養與美感素養</w:t>
            </w:r>
          </w:p>
        </w:tc>
      </w:tr>
      <w:tr w:rsidR="00BF78C6" w:rsidRPr="00840D41" w14:paraId="684E3E9F" w14:textId="77777777" w:rsidTr="00F63CEF">
        <w:trPr>
          <w:trHeight w:val="107"/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524D3710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71" w:type="dxa"/>
            <w:gridSpan w:val="2"/>
            <w:tcMar>
              <w:left w:w="57" w:type="dxa"/>
              <w:right w:w="0" w:type="dxa"/>
            </w:tcMar>
            <w:vAlign w:val="center"/>
          </w:tcPr>
          <w:p w14:paraId="774648A9" w14:textId="77777777" w:rsidR="00BF78C6" w:rsidRPr="00840D41" w:rsidRDefault="00BF78C6" w:rsidP="00F63CEF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社會參與</w:t>
            </w:r>
          </w:p>
        </w:tc>
        <w:tc>
          <w:tcPr>
            <w:tcW w:w="7729" w:type="dxa"/>
            <w:gridSpan w:val="4"/>
            <w:vAlign w:val="center"/>
          </w:tcPr>
          <w:p w14:paraId="5E5E7228" w14:textId="77777777" w:rsidR="00BF78C6" w:rsidRPr="00840D41" w:rsidRDefault="00E12908" w:rsidP="00001936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sym w:font="Wingdings" w:char="F0A8"/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C1.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道德實踐與公民意識　</w:t>
            </w:r>
            <w:r w:rsidR="0000193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001936" w:rsidRPr="00001936">
              <w:rPr>
                <w:rFonts w:ascii="新細明體" w:eastAsia="新細明體" w:hAnsi="新細明體" w:hint="eastAsia"/>
                <w:sz w:val="36"/>
                <w:szCs w:val="36"/>
              </w:rPr>
              <w:t>￭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C2.</w:t>
            </w:r>
            <w:r w:rsidR="00001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人際關係與團隊合作</w:t>
            </w:r>
            <w:r w:rsidR="0000193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001936" w:rsidRPr="00001936">
              <w:rPr>
                <w:rFonts w:ascii="新細明體" w:eastAsia="新細明體" w:hAnsi="新細明體" w:hint="eastAsia"/>
                <w:sz w:val="36"/>
                <w:szCs w:val="36"/>
              </w:rPr>
              <w:t>￭</w:t>
            </w:r>
            <w:r w:rsidR="00001936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C3.</w:t>
            </w:r>
            <w:r w:rsidR="00BF78C6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多元文化與國際理解</w:t>
            </w:r>
          </w:p>
        </w:tc>
      </w:tr>
      <w:tr w:rsidR="00E12908" w:rsidRPr="00840D41" w14:paraId="7E2619A1" w14:textId="77777777" w:rsidTr="00F63CEF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1CC54EA7" w14:textId="77777777" w:rsidR="00E12908" w:rsidRPr="00840D41" w:rsidRDefault="00E12908" w:rsidP="00D4421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學生圖像</w:t>
            </w:r>
          </w:p>
        </w:tc>
        <w:tc>
          <w:tcPr>
            <w:tcW w:w="8800" w:type="dxa"/>
            <w:gridSpan w:val="6"/>
            <w:vAlign w:val="center"/>
          </w:tcPr>
          <w:p w14:paraId="58671DEE" w14:textId="77777777" w:rsidR="00E12908" w:rsidRPr="009E2E7F" w:rsidRDefault="00001936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1936">
              <w:rPr>
                <w:rFonts w:ascii="新細明體" w:eastAsia="新細明體" w:hAnsi="新細明體" w:hint="eastAsia"/>
                <w:sz w:val="36"/>
                <w:szCs w:val="36"/>
              </w:rPr>
              <w:t>￭</w:t>
            </w:r>
            <w:r w:rsidR="009E2E7F" w:rsidRPr="009E2E7F">
              <w:rPr>
                <w:rFonts w:hint="eastAsia"/>
                <w:sz w:val="20"/>
                <w:szCs w:val="20"/>
              </w:rPr>
              <w:t>透過探索周遭、認識自我，進而追求美好的未來生活。</w:t>
            </w:r>
            <w:r w:rsidR="00E12908" w:rsidRPr="009E2E7F">
              <w:rPr>
                <w:sz w:val="20"/>
                <w:szCs w:val="20"/>
              </w:rPr>
              <w:sym w:font="Wingdings" w:char="F0A8"/>
            </w:r>
            <w:r w:rsidR="009E2E7F" w:rsidRPr="009E2E7F">
              <w:rPr>
                <w:rFonts w:hint="eastAsia"/>
                <w:sz w:val="20"/>
                <w:szCs w:val="20"/>
              </w:rPr>
              <w:t>透過閱讀理解，發展邏輯推理，並察覺問題，進而在分析中能完整、清楚表達想法，於探討中與</w:t>
            </w:r>
            <w:r w:rsidR="009E2E7F">
              <w:rPr>
                <w:rFonts w:hint="eastAsia"/>
                <w:sz w:val="20"/>
                <w:szCs w:val="20"/>
              </w:rPr>
              <w:t xml:space="preserve">   </w:t>
            </w:r>
            <w:r w:rsidR="009E2E7F" w:rsidRPr="009E2E7F">
              <w:rPr>
                <w:rFonts w:hint="eastAsia"/>
                <w:sz w:val="20"/>
                <w:szCs w:val="20"/>
              </w:rPr>
              <w:t>他人溝通協調。</w:t>
            </w:r>
          </w:p>
          <w:p w14:paraId="06F41552" w14:textId="77777777" w:rsidR="00E12908" w:rsidRPr="009E2E7F" w:rsidRDefault="00E12908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E7F">
              <w:rPr>
                <w:sz w:val="22"/>
              </w:rPr>
              <w:sym w:font="Wingdings" w:char="F0A8"/>
            </w:r>
            <w:r w:rsidR="009E2E7F" w:rsidRPr="009E2E7F">
              <w:rPr>
                <w:rFonts w:hint="eastAsia"/>
                <w:sz w:val="20"/>
                <w:szCs w:val="20"/>
              </w:rPr>
              <w:t>針對任務、問題或情境能提出規劃，按時執行，並適時檢視與調整規劃。</w:t>
            </w:r>
          </w:p>
          <w:p w14:paraId="5CE2A6CE" w14:textId="77777777" w:rsidR="00E12908" w:rsidRPr="00840D41" w:rsidRDefault="00E12908" w:rsidP="00E1290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E2E7F">
              <w:rPr>
                <w:sz w:val="20"/>
                <w:szCs w:val="20"/>
              </w:rPr>
              <w:sym w:font="Wingdings" w:char="F0A8"/>
            </w:r>
            <w:r w:rsidR="009E2E7F" w:rsidRPr="009E2E7F">
              <w:rPr>
                <w:rFonts w:hint="eastAsia"/>
                <w:sz w:val="20"/>
                <w:szCs w:val="20"/>
              </w:rPr>
              <w:t>能包容尊重不同意見，設身處地思考他人立場與作法，進而關注並參與所處社會環境及活動。</w:t>
            </w:r>
          </w:p>
        </w:tc>
      </w:tr>
      <w:tr w:rsidR="00BF78C6" w:rsidRPr="00840D41" w14:paraId="1A699EB3" w14:textId="77777777" w:rsidTr="00F63CEF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16B22BCE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學習目標</w:t>
            </w:r>
          </w:p>
        </w:tc>
        <w:tc>
          <w:tcPr>
            <w:tcW w:w="8800" w:type="dxa"/>
            <w:gridSpan w:val="6"/>
            <w:vAlign w:val="center"/>
          </w:tcPr>
          <w:p w14:paraId="4C472A1E" w14:textId="77777777" w:rsidR="00422C28" w:rsidRDefault="00BF78C6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="003B130A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習得西</w:t>
            </w:r>
            <w:r w:rsidR="004D29A3">
              <w:rPr>
                <w:rFonts w:ascii="Times New Roman" w:hAnsi="Times New Roman" w:cs="Times New Roman" w:hint="eastAsia"/>
                <w:color w:val="000000" w:themeColor="text1"/>
              </w:rPr>
              <w:t>式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主要食物之英文名稱，</w:t>
            </w:r>
            <w:r w:rsidR="00422C28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能製備簡單之中</w:t>
            </w:r>
            <w:r w:rsidR="004D29A3">
              <w:rPr>
                <w:rFonts w:asciiTheme="minorEastAsia" w:hAnsiTheme="minorEastAsia" w:cs="Times New Roman" w:hint="eastAsia"/>
                <w:color w:val="000000" w:themeColor="text1"/>
              </w:rPr>
              <w:t>、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西式食物</w:t>
            </w:r>
            <w:r w:rsidR="00422C28">
              <w:rPr>
                <w:rFonts w:asciiTheme="minorEastAsia" w:hAnsiTheme="minorEastAsia" w:cs="Times New Roman" w:hint="eastAsia"/>
                <w:color w:val="000000" w:themeColor="text1"/>
              </w:rPr>
              <w:t>。</w:t>
            </w:r>
          </w:p>
          <w:p w14:paraId="6127A826" w14:textId="77777777" w:rsidR="0092049E" w:rsidRPr="00422C28" w:rsidRDefault="00422C28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7943EF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了解並熟悉</w:t>
            </w:r>
            <w:r w:rsidRPr="00422C28">
              <w:rPr>
                <w:rFonts w:ascii="Times New Roman" w:hAnsi="Times New Roman" w:cs="Times New Roman"/>
                <w:color w:val="000000" w:themeColor="text1"/>
              </w:rPr>
              <w:t>餐廳、旅館、旅遊</w:t>
            </w:r>
          </w:p>
          <w:p w14:paraId="496A9F2F" w14:textId="77777777" w:rsidR="00BF78C6" w:rsidRPr="00840D41" w:rsidRDefault="009E2E7F" w:rsidP="00422C28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3.</w:t>
            </w:r>
            <w:r w:rsidR="00422C2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藉由設計之</w:t>
            </w:r>
            <w:r w:rsidR="00422C28" w:rsidRPr="00422C28">
              <w:rPr>
                <w:rFonts w:ascii="Times New Roman" w:hAnsi="Times New Roman" w:cs="Times New Roman" w:hint="eastAsia"/>
                <w:color w:val="000000" w:themeColor="text1"/>
              </w:rPr>
              <w:t>實境對話，</w:t>
            </w:r>
            <w:r w:rsidR="00422C28">
              <w:rPr>
                <w:rFonts w:ascii="Times New Roman" w:hAnsi="Times New Roman" w:cs="Times New Roman" w:hint="eastAsia"/>
                <w:color w:val="000000" w:themeColor="text1"/>
              </w:rPr>
              <w:t>能將英文運用於日常生活或</w:t>
            </w:r>
            <w:r w:rsidR="00422C28" w:rsidRPr="00422C28">
              <w:rPr>
                <w:rFonts w:ascii="Times New Roman" w:hAnsi="Times New Roman" w:cs="Times New Roman" w:hint="eastAsia"/>
                <w:color w:val="000000" w:themeColor="text1"/>
              </w:rPr>
              <w:t>出國旅遊當中</w:t>
            </w:r>
            <w:r w:rsidR="00422C28">
              <w:rPr>
                <w:rFonts w:asciiTheme="minorEastAsia" w:hAnsiTheme="minorEastAsia" w:cs="Times New Roman" w:hint="eastAsia"/>
                <w:color w:val="000000" w:themeColor="text1"/>
              </w:rPr>
              <w:t>。</w:t>
            </w:r>
          </w:p>
        </w:tc>
      </w:tr>
      <w:tr w:rsidR="00BF78C6" w:rsidRPr="00840D41" w14:paraId="01306444" w14:textId="77777777" w:rsidTr="009E2E7F">
        <w:trPr>
          <w:jc w:val="center"/>
        </w:trPr>
        <w:tc>
          <w:tcPr>
            <w:tcW w:w="1118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0F9FD96" w14:textId="77777777" w:rsidR="0092049E" w:rsidRDefault="00BF78C6" w:rsidP="007943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049E">
              <w:rPr>
                <w:rFonts w:ascii="Times New Roman" w:hAnsi="Times New Roman" w:cs="Times New Roman"/>
                <w:color w:val="000000" w:themeColor="text1"/>
              </w:rPr>
              <w:t>教學大綱</w:t>
            </w:r>
          </w:p>
          <w:p w14:paraId="7182450C" w14:textId="77777777" w:rsidR="0092049E" w:rsidRDefault="0092049E" w:rsidP="007943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D9FCA3B" w14:textId="77777777" w:rsidR="00BF78C6" w:rsidRPr="0092049E" w:rsidRDefault="00BF78C6" w:rsidP="007943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4" w:type="dxa"/>
            <w:vAlign w:val="center"/>
          </w:tcPr>
          <w:p w14:paraId="661E106C" w14:textId="77777777" w:rsidR="00BF78C6" w:rsidRPr="00840D41" w:rsidRDefault="00BF78C6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週次</w:t>
            </w:r>
          </w:p>
        </w:tc>
        <w:tc>
          <w:tcPr>
            <w:tcW w:w="3260" w:type="dxa"/>
            <w:gridSpan w:val="2"/>
            <w:vAlign w:val="center"/>
          </w:tcPr>
          <w:p w14:paraId="2A68FB04" w14:textId="77777777" w:rsidR="00BF78C6" w:rsidRPr="00840D41" w:rsidRDefault="00BF78C6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單元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840D41">
              <w:rPr>
                <w:rFonts w:ascii="Times New Roman" w:hAnsi="Times New Roman" w:cs="Times New Roman"/>
                <w:color w:val="000000" w:themeColor="text1"/>
              </w:rPr>
              <w:t>主題</w:t>
            </w:r>
          </w:p>
        </w:tc>
        <w:tc>
          <w:tcPr>
            <w:tcW w:w="4536" w:type="dxa"/>
            <w:gridSpan w:val="3"/>
            <w:vAlign w:val="center"/>
          </w:tcPr>
          <w:p w14:paraId="1872A4FE" w14:textId="77777777" w:rsidR="00BF78C6" w:rsidRPr="00840D41" w:rsidRDefault="00BF78C6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內容綱要</w:t>
            </w:r>
          </w:p>
        </w:tc>
      </w:tr>
      <w:tr w:rsidR="009E2E7F" w:rsidRPr="00840D41" w14:paraId="6ABCE2D0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38833CD3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DC1465E" w14:textId="77777777" w:rsidR="009E2E7F" w:rsidRPr="00840D41" w:rsidRDefault="009E2E7F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第一週</w:t>
            </w:r>
          </w:p>
        </w:tc>
        <w:tc>
          <w:tcPr>
            <w:tcW w:w="3260" w:type="dxa"/>
            <w:gridSpan w:val="2"/>
            <w:vAlign w:val="center"/>
          </w:tcPr>
          <w:p w14:paraId="1AB54FAE" w14:textId="77777777" w:rsidR="009E2E7F" w:rsidRPr="00840D41" w:rsidRDefault="00A7468D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課程說明與自我介紹</w:t>
            </w:r>
          </w:p>
        </w:tc>
        <w:tc>
          <w:tcPr>
            <w:tcW w:w="4536" w:type="dxa"/>
            <w:gridSpan w:val="3"/>
            <w:vAlign w:val="center"/>
          </w:tcPr>
          <w:p w14:paraId="38BE7D49" w14:textId="77777777" w:rsidR="00422C28" w:rsidRDefault="00422C28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22C28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Greetings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Self-Introduction</w:t>
            </w:r>
          </w:p>
          <w:p w14:paraId="7ED92066" w14:textId="77777777" w:rsidR="009E2E7F" w:rsidRPr="00840D41" w:rsidRDefault="00422C28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/ </w:t>
            </w:r>
            <w:r w:rsidRPr="00422C28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Replies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22C28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to Greetings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/</w:t>
            </w:r>
            <w:r w:rsidRPr="00422C28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Saying Thanks</w:t>
            </w:r>
          </w:p>
        </w:tc>
      </w:tr>
      <w:tr w:rsidR="009E2E7F" w:rsidRPr="00840D41" w14:paraId="6AAEBC85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6B5625D8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62F6B8F7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第二週</w:t>
            </w:r>
          </w:p>
        </w:tc>
        <w:tc>
          <w:tcPr>
            <w:tcW w:w="3260" w:type="dxa"/>
            <w:gridSpan w:val="2"/>
            <w:vAlign w:val="center"/>
          </w:tcPr>
          <w:p w14:paraId="2E22D258" w14:textId="77777777" w:rsidR="009E2E7F" w:rsidRPr="00AC2E0F" w:rsidRDefault="004D29A3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美</w:t>
            </w:r>
            <w:r w:rsidR="00A7468D"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式早餐</w:t>
            </w:r>
          </w:p>
        </w:tc>
        <w:tc>
          <w:tcPr>
            <w:tcW w:w="4536" w:type="dxa"/>
            <w:gridSpan w:val="3"/>
            <w:vAlign w:val="center"/>
          </w:tcPr>
          <w:p w14:paraId="08EC420E" w14:textId="77777777" w:rsidR="009E2E7F" w:rsidRPr="00840D41" w:rsidRDefault="00A7468D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美式早餐製備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/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食物名稱</w:t>
            </w:r>
          </w:p>
        </w:tc>
      </w:tr>
      <w:tr w:rsidR="009E2E7F" w:rsidRPr="00840D41" w14:paraId="1B5482DB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4C832550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5E3B5696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第三週</w:t>
            </w:r>
          </w:p>
        </w:tc>
        <w:tc>
          <w:tcPr>
            <w:tcW w:w="3260" w:type="dxa"/>
            <w:gridSpan w:val="2"/>
            <w:vAlign w:val="center"/>
          </w:tcPr>
          <w:p w14:paraId="2575A13E" w14:textId="77777777" w:rsidR="009E2E7F" w:rsidRPr="00AC2E0F" w:rsidRDefault="00A7468D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歐式早餐</w:t>
            </w:r>
          </w:p>
        </w:tc>
        <w:tc>
          <w:tcPr>
            <w:tcW w:w="4536" w:type="dxa"/>
            <w:gridSpan w:val="3"/>
            <w:vAlign w:val="center"/>
          </w:tcPr>
          <w:p w14:paraId="2CB79ED1" w14:textId="77777777" w:rsidR="009E2E7F" w:rsidRPr="00840D41" w:rsidRDefault="00422C28" w:rsidP="00422C28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歐</w:t>
            </w:r>
            <w:r w:rsidR="00A7468D" w:rsidRPr="00A7468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式早餐製備</w:t>
            </w:r>
            <w:r w:rsidR="00A7468D" w:rsidRPr="00A7468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/</w:t>
            </w:r>
            <w:r w:rsidR="00A7468D" w:rsidRPr="00A7468D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食物名稱</w:t>
            </w:r>
          </w:p>
        </w:tc>
      </w:tr>
      <w:tr w:rsidR="009E2E7F" w:rsidRPr="00840D41" w14:paraId="556CD513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142CD79D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7586386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第四週</w:t>
            </w:r>
          </w:p>
        </w:tc>
        <w:tc>
          <w:tcPr>
            <w:tcW w:w="3260" w:type="dxa"/>
            <w:gridSpan w:val="2"/>
            <w:vAlign w:val="center"/>
          </w:tcPr>
          <w:p w14:paraId="34EEDC14" w14:textId="77777777" w:rsidR="009E2E7F" w:rsidRPr="00AC2E0F" w:rsidRDefault="007602C3" w:rsidP="007602C3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Airport(1)</w:t>
            </w:r>
            <w:r w:rsidR="004D29A3"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="004D29A3"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機場</w:t>
            </w:r>
          </w:p>
        </w:tc>
        <w:tc>
          <w:tcPr>
            <w:tcW w:w="4536" w:type="dxa"/>
            <w:gridSpan w:val="3"/>
            <w:vAlign w:val="center"/>
          </w:tcPr>
          <w:p w14:paraId="4A7DC148" w14:textId="77777777" w:rsidR="009E2E7F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Check-in &amp; Transport Luggage</w:t>
            </w:r>
            <w:r w:rsid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　機上餐點</w:t>
            </w:r>
          </w:p>
        </w:tc>
      </w:tr>
      <w:tr w:rsidR="009E2E7F" w:rsidRPr="00840D41" w14:paraId="0825F015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4B3725A6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DAC32CA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第五週</w:t>
            </w:r>
          </w:p>
        </w:tc>
        <w:tc>
          <w:tcPr>
            <w:tcW w:w="3260" w:type="dxa"/>
            <w:gridSpan w:val="2"/>
            <w:vAlign w:val="center"/>
          </w:tcPr>
          <w:p w14:paraId="72252EEB" w14:textId="77777777" w:rsidR="009E2E7F" w:rsidRPr="00AC2E0F" w:rsidRDefault="007602C3" w:rsidP="004D29A3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Airport</w:t>
            </w: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(2)</w:t>
            </w:r>
            <w:r w:rsidR="004D29A3"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 w:rsidR="004D29A3" w:rsidRPr="00AC2E0F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機場</w:t>
            </w:r>
          </w:p>
        </w:tc>
        <w:tc>
          <w:tcPr>
            <w:tcW w:w="4536" w:type="dxa"/>
            <w:gridSpan w:val="3"/>
            <w:vAlign w:val="center"/>
          </w:tcPr>
          <w:p w14:paraId="1785EEC6" w14:textId="77777777" w:rsidR="009E2E7F" w:rsidRPr="00840D41" w:rsidRDefault="00F674BC" w:rsidP="00F674BC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Boarding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szCs w:val="20"/>
              </w:rPr>
              <w:t>、</w:t>
            </w:r>
            <w:r w:rsidRPr="00F674BC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Airsick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&amp;</w:t>
            </w:r>
            <w:r>
              <w:t xml:space="preserve"> </w:t>
            </w: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Asking for Service</w:t>
            </w:r>
          </w:p>
        </w:tc>
      </w:tr>
      <w:tr w:rsidR="009E2E7F" w:rsidRPr="00840D41" w14:paraId="53FFF0FA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32781A6A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449A249B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第六週</w:t>
            </w:r>
          </w:p>
        </w:tc>
        <w:tc>
          <w:tcPr>
            <w:tcW w:w="3260" w:type="dxa"/>
            <w:gridSpan w:val="2"/>
            <w:vAlign w:val="center"/>
          </w:tcPr>
          <w:p w14:paraId="687B2ED0" w14:textId="77777777" w:rsidR="009E2E7F" w:rsidRPr="00AC2E0F" w:rsidRDefault="00F674BC" w:rsidP="00F674BC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7468D">
              <w:rPr>
                <w:rFonts w:ascii="Arial" w:eastAsia="新細明體" w:hAnsi="Arial" w:cs="Arial"/>
                <w:bCs/>
                <w:color w:val="232323"/>
                <w:kern w:val="0"/>
                <w:sz w:val="20"/>
                <w:szCs w:val="20"/>
              </w:rPr>
              <w:t>Restaurant</w:t>
            </w:r>
            <w:r w:rsidRPr="00AC2E0F">
              <w:rPr>
                <w:rFonts w:ascii="Arial" w:eastAsia="新細明體" w:hAnsi="Arial" w:cs="Arial" w:hint="eastAsia"/>
                <w:bCs/>
                <w:color w:val="232323"/>
                <w:kern w:val="0"/>
                <w:sz w:val="20"/>
                <w:szCs w:val="20"/>
              </w:rPr>
              <w:t xml:space="preserve"> (1</w:t>
            </w:r>
            <w:r w:rsidRPr="00AC2E0F">
              <w:rPr>
                <w:rFonts w:ascii="Arial" w:eastAsia="新細明體" w:hAnsi="Arial" w:cs="Arial"/>
                <w:bCs/>
                <w:color w:val="232323"/>
                <w:kern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gridSpan w:val="3"/>
            <w:vAlign w:val="center"/>
          </w:tcPr>
          <w:p w14:paraId="58BFDFF7" w14:textId="77777777" w:rsidR="009E2E7F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Fast-Food Restaurant</w:t>
            </w:r>
          </w:p>
        </w:tc>
      </w:tr>
      <w:tr w:rsidR="009E2E7F" w:rsidRPr="00840D41" w14:paraId="2EE4308D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1CCC9664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6FB23F8F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第七週</w:t>
            </w:r>
          </w:p>
        </w:tc>
        <w:tc>
          <w:tcPr>
            <w:tcW w:w="3260" w:type="dxa"/>
            <w:gridSpan w:val="2"/>
            <w:vAlign w:val="center"/>
          </w:tcPr>
          <w:p w14:paraId="243D4ADC" w14:textId="77777777" w:rsidR="009E2E7F" w:rsidRPr="00AC2E0F" w:rsidRDefault="00F674BC" w:rsidP="009E2E7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Restaurant (2)</w:t>
            </w:r>
          </w:p>
        </w:tc>
        <w:tc>
          <w:tcPr>
            <w:tcW w:w="4536" w:type="dxa"/>
            <w:gridSpan w:val="3"/>
            <w:vAlign w:val="center"/>
          </w:tcPr>
          <w:p w14:paraId="5E6DA1C7" w14:textId="77777777" w:rsidR="009E2E7F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Leading to the Table &amp; Order</w:t>
            </w:r>
          </w:p>
        </w:tc>
      </w:tr>
      <w:tr w:rsidR="009E2E7F" w:rsidRPr="00840D41" w14:paraId="6EE55983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03276239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8EFE5BF" w14:textId="77777777" w:rsidR="009E2E7F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第八週</w:t>
            </w:r>
          </w:p>
        </w:tc>
        <w:tc>
          <w:tcPr>
            <w:tcW w:w="3260" w:type="dxa"/>
            <w:gridSpan w:val="2"/>
            <w:vAlign w:val="center"/>
          </w:tcPr>
          <w:p w14:paraId="464D9D57" w14:textId="77777777" w:rsidR="009E2E7F" w:rsidRPr="00AC2E0F" w:rsidRDefault="00F674BC" w:rsidP="00F674BC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Restaurant (3)</w:t>
            </w:r>
          </w:p>
        </w:tc>
        <w:tc>
          <w:tcPr>
            <w:tcW w:w="4536" w:type="dxa"/>
            <w:gridSpan w:val="3"/>
            <w:vAlign w:val="center"/>
          </w:tcPr>
          <w:p w14:paraId="2A99F1FE" w14:textId="77777777" w:rsidR="009E2E7F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Asking about a Dish</w:t>
            </w:r>
          </w:p>
        </w:tc>
      </w:tr>
      <w:tr w:rsidR="00BF78C6" w:rsidRPr="00840D41" w14:paraId="19C404E7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6FA7F84A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9ED18E9" w14:textId="77777777" w:rsidR="00BF78C6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第九週</w:t>
            </w:r>
          </w:p>
        </w:tc>
        <w:tc>
          <w:tcPr>
            <w:tcW w:w="3260" w:type="dxa"/>
            <w:gridSpan w:val="2"/>
            <w:vAlign w:val="center"/>
          </w:tcPr>
          <w:p w14:paraId="37E15705" w14:textId="77777777" w:rsidR="00BF78C6" w:rsidRPr="00AC2E0F" w:rsidRDefault="00F674BC" w:rsidP="00F674BC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Restaurant (4)</w:t>
            </w:r>
          </w:p>
        </w:tc>
        <w:tc>
          <w:tcPr>
            <w:tcW w:w="4536" w:type="dxa"/>
            <w:gridSpan w:val="3"/>
            <w:vAlign w:val="center"/>
          </w:tcPr>
          <w:p w14:paraId="5AD43361" w14:textId="77777777" w:rsidR="00BF78C6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7468D">
              <w:rPr>
                <w:rFonts w:ascii="Arial" w:eastAsia="新細明體" w:hAnsi="Arial" w:cs="Arial"/>
                <w:color w:val="232323"/>
                <w:kern w:val="0"/>
                <w:sz w:val="20"/>
                <w:szCs w:val="20"/>
              </w:rPr>
              <w:t>Complaining &amp; Criticizing</w:t>
            </w:r>
          </w:p>
        </w:tc>
      </w:tr>
      <w:tr w:rsidR="00BF78C6" w:rsidRPr="00840D41" w14:paraId="0441A9C5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0FFCE4A4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73DC2F6E" w14:textId="77777777" w:rsidR="00BF78C6" w:rsidRPr="00840D41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第十週</w:t>
            </w:r>
          </w:p>
        </w:tc>
        <w:tc>
          <w:tcPr>
            <w:tcW w:w="3260" w:type="dxa"/>
            <w:gridSpan w:val="2"/>
            <w:vAlign w:val="center"/>
          </w:tcPr>
          <w:p w14:paraId="61149694" w14:textId="77777777" w:rsidR="00BF78C6" w:rsidRPr="00AC2E0F" w:rsidRDefault="00F674BC" w:rsidP="00F674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Accommodation (1)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住宿</w:t>
            </w:r>
          </w:p>
        </w:tc>
        <w:tc>
          <w:tcPr>
            <w:tcW w:w="4536" w:type="dxa"/>
            <w:gridSpan w:val="3"/>
            <w:vAlign w:val="center"/>
          </w:tcPr>
          <w:p w14:paraId="6DE1A346" w14:textId="77777777" w:rsidR="00BF78C6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Check-in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&amp; </w:t>
            </w: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Electrical Appliances</w:t>
            </w:r>
          </w:p>
        </w:tc>
      </w:tr>
      <w:tr w:rsidR="00BF78C6" w:rsidRPr="00840D41" w14:paraId="0248F04A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661AAF6C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28C8BFAB" w14:textId="77777777" w:rsidR="00BF78C6" w:rsidRPr="009E2E7F" w:rsidRDefault="009E2E7F" w:rsidP="00F63CE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第十一週</w:t>
            </w:r>
          </w:p>
        </w:tc>
        <w:tc>
          <w:tcPr>
            <w:tcW w:w="3260" w:type="dxa"/>
            <w:gridSpan w:val="2"/>
            <w:vAlign w:val="center"/>
          </w:tcPr>
          <w:p w14:paraId="386DB925" w14:textId="77777777" w:rsidR="00BF78C6" w:rsidRPr="00AC2E0F" w:rsidRDefault="00F674BC" w:rsidP="00F674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Accommodation (2)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住宿</w:t>
            </w:r>
          </w:p>
        </w:tc>
        <w:tc>
          <w:tcPr>
            <w:tcW w:w="4536" w:type="dxa"/>
            <w:gridSpan w:val="3"/>
            <w:vAlign w:val="center"/>
          </w:tcPr>
          <w:p w14:paraId="646498DB" w14:textId="77777777" w:rsidR="00BF78C6" w:rsidRPr="00840D41" w:rsidRDefault="00F674BC" w:rsidP="00F674BC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7468D">
              <w:rPr>
                <w:rFonts w:ascii="Arial" w:eastAsia="新細明體" w:hAnsi="Arial" w:cs="Arial"/>
                <w:color w:val="232323"/>
                <w:kern w:val="0"/>
                <w:sz w:val="20"/>
                <w:szCs w:val="20"/>
              </w:rPr>
              <w:t>Room Service</w:t>
            </w:r>
          </w:p>
        </w:tc>
      </w:tr>
      <w:tr w:rsidR="00BF78C6" w:rsidRPr="00840D41" w14:paraId="5A4F52C6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4336FB7C" w14:textId="77777777" w:rsidR="00BF78C6" w:rsidRPr="00840D41" w:rsidRDefault="00BF78C6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2F5A8B28" w14:textId="77777777" w:rsidR="00BF78C6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第十二週</w:t>
            </w:r>
          </w:p>
        </w:tc>
        <w:tc>
          <w:tcPr>
            <w:tcW w:w="3260" w:type="dxa"/>
            <w:gridSpan w:val="2"/>
            <w:vAlign w:val="center"/>
          </w:tcPr>
          <w:p w14:paraId="3F995679" w14:textId="77777777" w:rsidR="00BF78C6" w:rsidRPr="00AC2E0F" w:rsidRDefault="00F674BC" w:rsidP="00F674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Accommodation (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)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住宿</w:t>
            </w:r>
          </w:p>
        </w:tc>
        <w:tc>
          <w:tcPr>
            <w:tcW w:w="4536" w:type="dxa"/>
            <w:gridSpan w:val="3"/>
            <w:vAlign w:val="center"/>
          </w:tcPr>
          <w:p w14:paraId="78972ABB" w14:textId="77777777" w:rsidR="00BF78C6" w:rsidRPr="00840D41" w:rsidRDefault="00F674BC" w:rsidP="00F63CE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Surroundings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&amp; </w:t>
            </w:r>
            <w:r w:rsidRPr="00F674BC">
              <w:rPr>
                <w:rFonts w:ascii="Times New Roman" w:hAnsi="Times New Roman" w:cs="Times New Roman"/>
                <w:color w:val="000000" w:themeColor="text1"/>
                <w:szCs w:val="20"/>
              </w:rPr>
              <w:t>Facilities</w:t>
            </w:r>
          </w:p>
        </w:tc>
      </w:tr>
      <w:tr w:rsidR="009E2E7F" w:rsidRPr="00840D41" w14:paraId="4BE2455C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30276619" w14:textId="77777777" w:rsidR="009E2E7F" w:rsidRPr="00840D41" w:rsidRDefault="009E2E7F" w:rsidP="00F63CE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7284A3B2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第十三週</w:t>
            </w:r>
          </w:p>
        </w:tc>
        <w:tc>
          <w:tcPr>
            <w:tcW w:w="3260" w:type="dxa"/>
            <w:gridSpan w:val="2"/>
            <w:vAlign w:val="center"/>
          </w:tcPr>
          <w:p w14:paraId="6588E2F7" w14:textId="77777777" w:rsidR="009E2E7F" w:rsidRPr="00AC2E0F" w:rsidRDefault="00F674BC" w:rsidP="00F674BC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Transportation</w:t>
            </w:r>
            <w:r w:rsidR="004D29A3"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(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交通</w:t>
            </w:r>
          </w:p>
        </w:tc>
        <w:tc>
          <w:tcPr>
            <w:tcW w:w="4536" w:type="dxa"/>
            <w:gridSpan w:val="3"/>
            <w:vAlign w:val="center"/>
          </w:tcPr>
          <w:p w14:paraId="4F780EF2" w14:textId="77777777" w:rsidR="009E2E7F" w:rsidRPr="00840D41" w:rsidRDefault="004D29A3" w:rsidP="004D29A3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Directions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方向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&amp; 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Getting Lost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問路</w:t>
            </w:r>
          </w:p>
        </w:tc>
      </w:tr>
      <w:tr w:rsidR="009E2E7F" w:rsidRPr="00840D41" w14:paraId="5FD505B1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428BC665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0746E0B8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四</w:t>
            </w: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週</w:t>
            </w:r>
          </w:p>
        </w:tc>
        <w:tc>
          <w:tcPr>
            <w:tcW w:w="3260" w:type="dxa"/>
            <w:gridSpan w:val="2"/>
            <w:vAlign w:val="center"/>
          </w:tcPr>
          <w:p w14:paraId="4527A605" w14:textId="77777777" w:rsidR="009E2E7F" w:rsidRPr="00AC2E0F" w:rsidRDefault="004D29A3" w:rsidP="004D29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Transportation (2)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交通</w:t>
            </w:r>
          </w:p>
        </w:tc>
        <w:tc>
          <w:tcPr>
            <w:tcW w:w="4536" w:type="dxa"/>
            <w:gridSpan w:val="3"/>
            <w:vAlign w:val="center"/>
          </w:tcPr>
          <w:p w14:paraId="1D18E9FB" w14:textId="77777777" w:rsidR="009E2E7F" w:rsidRPr="00840D41" w:rsidRDefault="004D29A3" w:rsidP="004D29A3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4D29A3">
              <w:rPr>
                <w:rFonts w:ascii="Times New Roman" w:hAnsi="Times New Roman" w:cs="Times New Roman"/>
                <w:color w:val="000000" w:themeColor="text1"/>
                <w:szCs w:val="20"/>
              </w:rPr>
              <w:t>Traffic Sign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&amp; 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Landmarks</w:t>
            </w:r>
          </w:p>
        </w:tc>
      </w:tr>
      <w:tr w:rsidR="009E2E7F" w:rsidRPr="00840D41" w14:paraId="61456C70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0A484A65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25AB82C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五</w:t>
            </w: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週</w:t>
            </w:r>
          </w:p>
        </w:tc>
        <w:tc>
          <w:tcPr>
            <w:tcW w:w="3260" w:type="dxa"/>
            <w:gridSpan w:val="2"/>
            <w:vAlign w:val="center"/>
          </w:tcPr>
          <w:p w14:paraId="3D581B4B" w14:textId="77777777" w:rsidR="009E2E7F" w:rsidRPr="00AC2E0F" w:rsidRDefault="004D29A3" w:rsidP="004D29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Transportation (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)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交通</w:t>
            </w:r>
          </w:p>
        </w:tc>
        <w:tc>
          <w:tcPr>
            <w:tcW w:w="4536" w:type="dxa"/>
            <w:gridSpan w:val="3"/>
            <w:vAlign w:val="center"/>
          </w:tcPr>
          <w:p w14:paraId="781BE5A2" w14:textId="77777777" w:rsidR="009E2E7F" w:rsidRPr="00840D41" w:rsidRDefault="004D29A3" w:rsidP="004D29A3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T</w:t>
            </w:r>
            <w:r w:rsidRPr="004D29A3">
              <w:rPr>
                <w:rFonts w:ascii="Times New Roman" w:hAnsi="Times New Roman" w:cs="Times New Roman"/>
                <w:color w:val="000000" w:themeColor="text1"/>
                <w:szCs w:val="20"/>
              </w:rPr>
              <w:t>aking a Train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/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Subway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/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a</w:t>
            </w:r>
            <w:r w:rsidR="00D4421A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Bus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/</w:t>
            </w:r>
            <w:r w:rsidRPr="004D29A3"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a Taxi</w:t>
            </w:r>
          </w:p>
        </w:tc>
      </w:tr>
      <w:tr w:rsidR="009E2E7F" w:rsidRPr="00840D41" w14:paraId="406FDF78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3F5DF6CE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2D208D1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六</w:t>
            </w: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週</w:t>
            </w:r>
          </w:p>
        </w:tc>
        <w:tc>
          <w:tcPr>
            <w:tcW w:w="3260" w:type="dxa"/>
            <w:gridSpan w:val="2"/>
            <w:vAlign w:val="center"/>
          </w:tcPr>
          <w:p w14:paraId="1EA8F472" w14:textId="77777777" w:rsidR="009E2E7F" w:rsidRPr="00AC2E0F" w:rsidRDefault="004D29A3" w:rsidP="004D29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Sightseeing</w:t>
            </w:r>
            <w:r w:rsidR="00AC2E0F"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(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1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="00AC2E0F"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  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觀光</w:t>
            </w:r>
          </w:p>
        </w:tc>
        <w:tc>
          <w:tcPr>
            <w:tcW w:w="4536" w:type="dxa"/>
            <w:gridSpan w:val="3"/>
            <w:vAlign w:val="center"/>
          </w:tcPr>
          <w:p w14:paraId="52B68DEF" w14:textId="77777777" w:rsidR="009E2E7F" w:rsidRPr="00840D41" w:rsidRDefault="00AC2E0F" w:rsidP="009E2E7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Sightseeing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/ </w:t>
            </w: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Recommending the Food</w:t>
            </w:r>
          </w:p>
        </w:tc>
      </w:tr>
      <w:tr w:rsidR="009E2E7F" w:rsidRPr="00840D41" w14:paraId="414FEEA1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1EDCC9AD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1731A57A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七</w:t>
            </w: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週</w:t>
            </w:r>
          </w:p>
        </w:tc>
        <w:tc>
          <w:tcPr>
            <w:tcW w:w="3260" w:type="dxa"/>
            <w:gridSpan w:val="2"/>
            <w:vAlign w:val="center"/>
          </w:tcPr>
          <w:p w14:paraId="66A5F290" w14:textId="77777777" w:rsidR="009E2E7F" w:rsidRPr="00AC2E0F" w:rsidRDefault="004D29A3" w:rsidP="004D29A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Sightseeing (2</w:t>
            </w:r>
            <w:r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)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 xml:space="preserve"> </w:t>
            </w:r>
            <w:r w:rsidR="00AC2E0F" w:rsidRPr="00AC2E0F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 xml:space="preserve">  </w:t>
            </w:r>
            <w:r w:rsidRPr="00AC2E0F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觀光</w:t>
            </w:r>
          </w:p>
        </w:tc>
        <w:tc>
          <w:tcPr>
            <w:tcW w:w="4536" w:type="dxa"/>
            <w:gridSpan w:val="3"/>
            <w:vAlign w:val="center"/>
          </w:tcPr>
          <w:p w14:paraId="075775D4" w14:textId="77777777" w:rsidR="009E2E7F" w:rsidRPr="00840D41" w:rsidRDefault="00AC2E0F" w:rsidP="009E2E7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Fitting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Souvenirs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 xml:space="preserve">/ </w:t>
            </w:r>
            <w:r w:rsidRPr="00AC2E0F">
              <w:rPr>
                <w:rFonts w:ascii="Times New Roman" w:hAnsi="Times New Roman" w:cs="Times New Roman"/>
                <w:color w:val="000000" w:themeColor="text1"/>
                <w:szCs w:val="20"/>
              </w:rPr>
              <w:t>Souvenirs</w:t>
            </w:r>
          </w:p>
        </w:tc>
      </w:tr>
      <w:tr w:rsidR="009E2E7F" w:rsidRPr="00840D41" w14:paraId="1F569139" w14:textId="77777777" w:rsidTr="009E2E7F">
        <w:trPr>
          <w:jc w:val="center"/>
        </w:trPr>
        <w:tc>
          <w:tcPr>
            <w:tcW w:w="1118" w:type="dxa"/>
            <w:vMerge/>
            <w:tcMar>
              <w:left w:w="28" w:type="dxa"/>
              <w:right w:w="28" w:type="dxa"/>
            </w:tcMar>
            <w:vAlign w:val="center"/>
          </w:tcPr>
          <w:p w14:paraId="32825B33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14:paraId="4DF17CA8" w14:textId="77777777" w:rsidR="009E2E7F" w:rsidRPr="009E2E7F" w:rsidRDefault="009E2E7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第十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八</w:t>
            </w:r>
            <w:r w:rsidRPr="009E2E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週</w:t>
            </w:r>
          </w:p>
        </w:tc>
        <w:tc>
          <w:tcPr>
            <w:tcW w:w="3260" w:type="dxa"/>
            <w:gridSpan w:val="2"/>
            <w:vAlign w:val="center"/>
          </w:tcPr>
          <w:p w14:paraId="44481DA9" w14:textId="77777777" w:rsidR="009E2E7F" w:rsidRPr="00AC2E0F" w:rsidRDefault="00AC2E0F" w:rsidP="00AC2E0F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0"/>
              </w:rPr>
              <w:t>期末義大利麵餐會</w:t>
            </w:r>
          </w:p>
        </w:tc>
        <w:tc>
          <w:tcPr>
            <w:tcW w:w="4536" w:type="dxa"/>
            <w:gridSpan w:val="3"/>
            <w:vAlign w:val="center"/>
          </w:tcPr>
          <w:p w14:paraId="1DA6B410" w14:textId="77777777" w:rsidR="009E2E7F" w:rsidRPr="00840D41" w:rsidRDefault="00AC2E0F" w:rsidP="009E2E7F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0" w:lineRule="atLeas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</w:rPr>
              <w:t>義大利三色醬製作</w:t>
            </w:r>
          </w:p>
        </w:tc>
      </w:tr>
      <w:tr w:rsidR="009E2E7F" w:rsidRPr="00840D41" w14:paraId="2E08D3FC" w14:textId="77777777" w:rsidTr="00F63CEF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570DEF27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學習評量</w:t>
            </w:r>
          </w:p>
        </w:tc>
        <w:tc>
          <w:tcPr>
            <w:tcW w:w="8800" w:type="dxa"/>
            <w:gridSpan w:val="6"/>
            <w:vAlign w:val="center"/>
          </w:tcPr>
          <w:p w14:paraId="4C9C94E4" w14:textId="77777777" w:rsidR="009E2E7F" w:rsidRPr="00840D41" w:rsidRDefault="007C74C2" w:rsidP="00AC2E0F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會話口說測驗</w:t>
            </w:r>
            <w:r w:rsidR="00CC325D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參與</w:t>
            </w:r>
            <w:r w:rsidR="00015421">
              <w:rPr>
                <w:rFonts w:ascii="Times New Roman" w:hAnsi="Times New Roman" w:cs="Times New Roman" w:hint="eastAsia"/>
                <w:color w:val="000000" w:themeColor="text1"/>
              </w:rPr>
              <w:t>度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同儕互評</w:t>
            </w:r>
            <w:r w:rsidR="00CC325D">
              <w:rPr>
                <w:rFonts w:ascii="Times New Roman" w:hAnsi="Times New Roman" w:cs="Times New Roman" w:hint="eastAsia"/>
                <w:color w:val="000000" w:themeColor="text1"/>
              </w:rPr>
              <w:t xml:space="preserve"> </w:t>
            </w:r>
            <w:r w:rsidR="00CC325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期</w:t>
            </w:r>
            <w:r w:rsidR="007602C3">
              <w:rPr>
                <w:rFonts w:ascii="Times New Roman" w:hAnsi="Times New Roman" w:cs="Times New Roman" w:hint="eastAsia"/>
                <w:color w:val="000000" w:themeColor="text1"/>
              </w:rPr>
              <w:t>中</w:t>
            </w:r>
            <w:r w:rsidR="007602C3">
              <w:rPr>
                <w:rFonts w:ascii="Times New Roman" w:hAnsi="Times New Roman" w:cs="Times New Roman" w:hint="eastAsia"/>
                <w:color w:val="000000" w:themeColor="text1"/>
              </w:rPr>
              <w:t>/</w:t>
            </w:r>
            <w:r w:rsidR="007602C3">
              <w:rPr>
                <w:rFonts w:ascii="Times New Roman" w:hAnsi="Times New Roman" w:cs="Times New Roman" w:hint="eastAsia"/>
                <w:color w:val="000000" w:themeColor="text1"/>
              </w:rPr>
              <w:t>期末紙筆測驗</w:t>
            </w:r>
          </w:p>
        </w:tc>
      </w:tr>
      <w:tr w:rsidR="009E2E7F" w:rsidRPr="00F63CEF" w14:paraId="19FBF806" w14:textId="77777777" w:rsidTr="00F63CEF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23B92644" w14:textId="77777777" w:rsidR="009E2E7F" w:rsidRPr="00840D41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0D41">
              <w:rPr>
                <w:rFonts w:ascii="Times New Roman" w:hAnsi="Times New Roman" w:cs="Times New Roman"/>
                <w:color w:val="000000" w:themeColor="text1"/>
              </w:rPr>
              <w:t>對應學群</w:t>
            </w:r>
          </w:p>
        </w:tc>
        <w:tc>
          <w:tcPr>
            <w:tcW w:w="8800" w:type="dxa"/>
            <w:gridSpan w:val="6"/>
            <w:vAlign w:val="center"/>
          </w:tcPr>
          <w:p w14:paraId="10FDCFA1" w14:textId="77777777" w:rsidR="00AC2E0F" w:rsidRDefault="00F63CEF" w:rsidP="00AC2E0F">
            <w:pPr>
              <w:tabs>
                <w:tab w:val="left" w:pos="1952"/>
                <w:tab w:val="left" w:pos="3737"/>
                <w:tab w:val="left" w:pos="5155"/>
                <w:tab w:val="left" w:pos="6572"/>
              </w:tabs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資訊</w:t>
            </w:r>
            <w:r w:rsidR="003B13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 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工程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數理化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醫藥衛生</w:t>
            </w:r>
            <w:r w:rsidR="00AC2E0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生命科學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B130A" w:rsidRPr="00001936">
              <w:rPr>
                <w:rFonts w:ascii="新細明體" w:eastAsia="新細明體" w:hAnsi="新細明體" w:hint="eastAsia"/>
                <w:sz w:val="36"/>
                <w:szCs w:val="36"/>
              </w:rPr>
              <w:t>￭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農林漁牧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建築設計</w:t>
            </w:r>
            <w:r w:rsidR="003B13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藝術</w:t>
            </w:r>
            <w:r w:rsidR="003B13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74130D8E" w14:textId="77777777" w:rsidR="0092049E" w:rsidRPr="003B130A" w:rsidRDefault="00F63CEF" w:rsidP="00AC2E0F">
            <w:pPr>
              <w:tabs>
                <w:tab w:val="left" w:pos="1952"/>
                <w:tab w:val="left" w:pos="3737"/>
                <w:tab w:val="left" w:pos="5155"/>
                <w:tab w:val="left" w:pos="6572"/>
              </w:tabs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社會心理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大眾傳播</w:t>
            </w:r>
            <w:r w:rsidR="00AC2E0F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　</w:t>
            </w:r>
            <w:r w:rsidR="00001936" w:rsidRPr="00001936">
              <w:rPr>
                <w:rFonts w:ascii="Times New Roman" w:hAnsi="Times New Roman" w:cs="Times New Roman" w:hint="eastAsia"/>
                <w:color w:val="000000" w:themeColor="text1"/>
                <w:sz w:val="40"/>
                <w:szCs w:val="40"/>
              </w:rPr>
              <w:t>￭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外語</w:t>
            </w:r>
            <w:r w:rsidR="003B130A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="003B130A" w:rsidRPr="009E2E7F">
              <w:rPr>
                <w:sz w:val="22"/>
              </w:rPr>
              <w:sym w:font="Wingdings" w:char="F0A8"/>
            </w:r>
            <w:r w:rsidR="003B130A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體育休閒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文史哲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教育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法政</w:t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管理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9E2E7F">
              <w:rPr>
                <w:sz w:val="22"/>
              </w:rPr>
              <w:sym w:font="Wingdings" w:char="F0A8"/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財經</w:t>
            </w:r>
            <w:r w:rsidR="009E2E7F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="003B130A" w:rsidRPr="009E2E7F">
              <w:rPr>
                <w:sz w:val="22"/>
              </w:rPr>
              <w:sym w:font="Wingdings" w:char="F0A8"/>
            </w:r>
            <w:r w:rsidR="003B130A" w:rsidRPr="00840D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地球環境</w:t>
            </w:r>
          </w:p>
        </w:tc>
      </w:tr>
      <w:tr w:rsidR="009E2E7F" w:rsidRPr="00840D41" w14:paraId="229DD65A" w14:textId="77777777" w:rsidTr="00F63CEF">
        <w:trPr>
          <w:jc w:val="center"/>
        </w:trPr>
        <w:tc>
          <w:tcPr>
            <w:tcW w:w="1118" w:type="dxa"/>
            <w:tcMar>
              <w:left w:w="28" w:type="dxa"/>
              <w:right w:w="28" w:type="dxa"/>
            </w:tcMar>
            <w:vAlign w:val="center"/>
          </w:tcPr>
          <w:p w14:paraId="7266C655" w14:textId="77777777" w:rsidR="009E2E7F" w:rsidRPr="00D4421A" w:rsidRDefault="009E2E7F" w:rsidP="009E2E7F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421A">
              <w:rPr>
                <w:rFonts w:ascii="Times New Roman" w:hAnsi="Times New Roman" w:cs="Times New Roman"/>
                <w:b/>
                <w:color w:val="000000" w:themeColor="text1"/>
              </w:rPr>
              <w:t>備註</w:t>
            </w:r>
          </w:p>
        </w:tc>
        <w:tc>
          <w:tcPr>
            <w:tcW w:w="8800" w:type="dxa"/>
            <w:gridSpan w:val="6"/>
          </w:tcPr>
          <w:p w14:paraId="6BD3A802" w14:textId="54C15C02" w:rsidR="00AC2E0F" w:rsidRPr="00D4421A" w:rsidRDefault="00B12975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</w:rPr>
              <w:t xml:space="preserve"> </w:t>
            </w:r>
            <w:r w:rsidR="00AC2E0F" w:rsidRPr="00D4421A">
              <w:rPr>
                <w:rFonts w:ascii="Times New Roman" w:hAnsi="Times New Roman" w:cs="Times New Roman" w:hint="eastAsia"/>
                <w:b/>
                <w:color w:val="000000" w:themeColor="text1"/>
              </w:rPr>
              <w:t>課程涉及食物製備</w:t>
            </w:r>
          </w:p>
          <w:p w14:paraId="31E13BC1" w14:textId="7F038078" w:rsidR="00CC325D" w:rsidRPr="00D4421A" w:rsidRDefault="00AC2E0F" w:rsidP="009E2E7F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4421A">
              <w:rPr>
                <w:rFonts w:ascii="Times New Roman" w:hAnsi="Times New Roman" w:cs="Times New Roman" w:hint="eastAsia"/>
                <w:b/>
                <w:color w:val="000000" w:themeColor="text1"/>
              </w:rPr>
              <w:t>上課地點煩請安排於家政教室</w:t>
            </w:r>
          </w:p>
          <w:p w14:paraId="28BE2BAA" w14:textId="659387D4" w:rsidR="00AC2E0F" w:rsidRPr="00840D41" w:rsidRDefault="00AC2E0F" w:rsidP="00D4421A">
            <w:pPr>
              <w:snapToGrid w:val="0"/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C34FA03" w14:textId="77777777" w:rsidR="00AC2E0F" w:rsidRDefault="00AC2E0F" w:rsidP="00D4421A">
      <w:pPr>
        <w:contextualSpacing/>
        <w:rPr>
          <w:rFonts w:ascii="Arial" w:hAnsi="Arial" w:cs="Arial"/>
          <w:color w:val="232323"/>
          <w:sz w:val="20"/>
          <w:szCs w:val="20"/>
          <w:shd w:val="clear" w:color="auto" w:fill="FFFFFF"/>
        </w:rPr>
      </w:pPr>
    </w:p>
    <w:sectPr w:rsidR="00AC2E0F" w:rsidSect="00066F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10" w:bottom="397" w:left="510" w:header="567" w:footer="56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E3097" w14:textId="77777777" w:rsidR="00FC1F82" w:rsidRDefault="00FC1F82" w:rsidP="00747FB6">
      <w:r>
        <w:separator/>
      </w:r>
    </w:p>
  </w:endnote>
  <w:endnote w:type="continuationSeparator" w:id="0">
    <w:p w14:paraId="21D0D32A" w14:textId="77777777" w:rsidR="00FC1F82" w:rsidRDefault="00FC1F82" w:rsidP="0074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48CB3" w14:textId="77777777" w:rsidR="00F63CEF" w:rsidRDefault="00F63CE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9867D" w14:textId="77777777" w:rsidR="00F63CEF" w:rsidRDefault="00F63C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9DCBB" w14:textId="77777777" w:rsidR="00F63CEF" w:rsidRDefault="00F63C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616B8" w14:textId="77777777" w:rsidR="00FC1F82" w:rsidRDefault="00FC1F82" w:rsidP="00747FB6">
      <w:r>
        <w:separator/>
      </w:r>
    </w:p>
  </w:footnote>
  <w:footnote w:type="continuationSeparator" w:id="0">
    <w:p w14:paraId="1BB39193" w14:textId="77777777" w:rsidR="00FC1F82" w:rsidRDefault="00FC1F82" w:rsidP="00747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CF35A" w14:textId="77777777" w:rsidR="00F63CEF" w:rsidRDefault="00F63CE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BD9A" w14:textId="77777777" w:rsidR="00F63CEF" w:rsidRDefault="00F63CE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E86CA" w14:textId="77777777" w:rsidR="00F63CEF" w:rsidRDefault="00F63C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46F1"/>
    <w:multiLevelType w:val="hybridMultilevel"/>
    <w:tmpl w:val="D0304268"/>
    <w:lvl w:ilvl="0" w:tplc="62F485CE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C747A4"/>
    <w:multiLevelType w:val="hybridMultilevel"/>
    <w:tmpl w:val="FD3A2528"/>
    <w:lvl w:ilvl="0" w:tplc="FD6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261D7"/>
    <w:multiLevelType w:val="hybridMultilevel"/>
    <w:tmpl w:val="7B421F38"/>
    <w:lvl w:ilvl="0" w:tplc="04090015">
      <w:start w:val="1"/>
      <w:numFmt w:val="taiwaneseCountingThousand"/>
      <w:lvlText w:val="%1、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3" w15:restartNumberingAfterBreak="0">
    <w:nsid w:val="10747092"/>
    <w:multiLevelType w:val="hybridMultilevel"/>
    <w:tmpl w:val="E01C25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965E5D"/>
    <w:multiLevelType w:val="hybridMultilevel"/>
    <w:tmpl w:val="25C6A7B8"/>
    <w:lvl w:ilvl="0" w:tplc="DEF62FB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F7316"/>
    <w:multiLevelType w:val="hybridMultilevel"/>
    <w:tmpl w:val="6658B4D8"/>
    <w:lvl w:ilvl="0" w:tplc="3B104F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8526B"/>
    <w:multiLevelType w:val="hybridMultilevel"/>
    <w:tmpl w:val="30A22D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8D2A50"/>
    <w:multiLevelType w:val="hybridMultilevel"/>
    <w:tmpl w:val="07127B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4241FBB"/>
    <w:multiLevelType w:val="hybridMultilevel"/>
    <w:tmpl w:val="FD3A2528"/>
    <w:lvl w:ilvl="0" w:tplc="FD6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E10EE6"/>
    <w:multiLevelType w:val="hybridMultilevel"/>
    <w:tmpl w:val="714254A2"/>
    <w:lvl w:ilvl="0" w:tplc="E92E0B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893897"/>
    <w:multiLevelType w:val="hybridMultilevel"/>
    <w:tmpl w:val="57F47D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2337D50"/>
    <w:multiLevelType w:val="hybridMultilevel"/>
    <w:tmpl w:val="25E298A8"/>
    <w:lvl w:ilvl="0" w:tplc="0F662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E2292C"/>
    <w:multiLevelType w:val="hybridMultilevel"/>
    <w:tmpl w:val="EF5C5B64"/>
    <w:lvl w:ilvl="0" w:tplc="FD6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3F3649"/>
    <w:multiLevelType w:val="hybridMultilevel"/>
    <w:tmpl w:val="A8D6B0D4"/>
    <w:lvl w:ilvl="0" w:tplc="9C586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F0A2F4A"/>
    <w:multiLevelType w:val="hybridMultilevel"/>
    <w:tmpl w:val="BFE8CF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FCA605C"/>
    <w:multiLevelType w:val="hybridMultilevel"/>
    <w:tmpl w:val="5F2EEF60"/>
    <w:lvl w:ilvl="0" w:tplc="FC7A7B4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2E50015"/>
    <w:multiLevelType w:val="hybridMultilevel"/>
    <w:tmpl w:val="5ACEE7D4"/>
    <w:lvl w:ilvl="0" w:tplc="FD64B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A8F23E6"/>
    <w:multiLevelType w:val="multilevel"/>
    <w:tmpl w:val="B3401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A864EB"/>
    <w:multiLevelType w:val="hybridMultilevel"/>
    <w:tmpl w:val="203619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7C318EA"/>
    <w:multiLevelType w:val="hybridMultilevel"/>
    <w:tmpl w:val="AEB6FD88"/>
    <w:lvl w:ilvl="0" w:tplc="4378B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95D7D45"/>
    <w:multiLevelType w:val="hybridMultilevel"/>
    <w:tmpl w:val="41DE4F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C3100EA"/>
    <w:multiLevelType w:val="hybridMultilevel"/>
    <w:tmpl w:val="9E524BA2"/>
    <w:lvl w:ilvl="0" w:tplc="562416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A5180E"/>
    <w:multiLevelType w:val="hybridMultilevel"/>
    <w:tmpl w:val="7B421F38"/>
    <w:lvl w:ilvl="0" w:tplc="04090015">
      <w:start w:val="1"/>
      <w:numFmt w:val="taiwaneseCountingThousand"/>
      <w:lvlText w:val="%1、"/>
      <w:lvlJc w:val="left"/>
      <w:pPr>
        <w:ind w:left="4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5" w:hanging="480"/>
      </w:pPr>
    </w:lvl>
    <w:lvl w:ilvl="2" w:tplc="0409001B" w:tentative="1">
      <w:start w:val="1"/>
      <w:numFmt w:val="lowerRoman"/>
      <w:lvlText w:val="%3."/>
      <w:lvlJc w:val="right"/>
      <w:pPr>
        <w:ind w:left="1445" w:hanging="480"/>
      </w:pPr>
    </w:lvl>
    <w:lvl w:ilvl="3" w:tplc="0409000F" w:tentative="1">
      <w:start w:val="1"/>
      <w:numFmt w:val="decimal"/>
      <w:lvlText w:val="%4."/>
      <w:lvlJc w:val="left"/>
      <w:pPr>
        <w:ind w:left="19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5" w:hanging="480"/>
      </w:pPr>
    </w:lvl>
    <w:lvl w:ilvl="5" w:tplc="0409001B" w:tentative="1">
      <w:start w:val="1"/>
      <w:numFmt w:val="lowerRoman"/>
      <w:lvlText w:val="%6."/>
      <w:lvlJc w:val="right"/>
      <w:pPr>
        <w:ind w:left="2885" w:hanging="480"/>
      </w:pPr>
    </w:lvl>
    <w:lvl w:ilvl="6" w:tplc="0409000F" w:tentative="1">
      <w:start w:val="1"/>
      <w:numFmt w:val="decimal"/>
      <w:lvlText w:val="%7."/>
      <w:lvlJc w:val="left"/>
      <w:pPr>
        <w:ind w:left="33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5" w:hanging="480"/>
      </w:pPr>
    </w:lvl>
    <w:lvl w:ilvl="8" w:tplc="0409001B" w:tentative="1">
      <w:start w:val="1"/>
      <w:numFmt w:val="lowerRoman"/>
      <w:lvlText w:val="%9."/>
      <w:lvlJc w:val="right"/>
      <w:pPr>
        <w:ind w:left="4325" w:hanging="480"/>
      </w:pPr>
    </w:lvl>
  </w:abstractNum>
  <w:abstractNum w:abstractNumId="23" w15:restartNumberingAfterBreak="0">
    <w:nsid w:val="60B14252"/>
    <w:multiLevelType w:val="hybridMultilevel"/>
    <w:tmpl w:val="02861C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20D62B3"/>
    <w:multiLevelType w:val="hybridMultilevel"/>
    <w:tmpl w:val="961E9832"/>
    <w:lvl w:ilvl="0" w:tplc="19CC04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A835FF7"/>
    <w:multiLevelType w:val="hybridMultilevel"/>
    <w:tmpl w:val="CC28C036"/>
    <w:lvl w:ilvl="0" w:tplc="4B3CA7B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76B06BD"/>
    <w:multiLevelType w:val="hybridMultilevel"/>
    <w:tmpl w:val="4AACFA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7"/>
  </w:num>
  <w:num w:numId="5">
    <w:abstractNumId w:val="3"/>
  </w:num>
  <w:num w:numId="6">
    <w:abstractNumId w:val="2"/>
  </w:num>
  <w:num w:numId="7">
    <w:abstractNumId w:val="22"/>
  </w:num>
  <w:num w:numId="8">
    <w:abstractNumId w:val="26"/>
  </w:num>
  <w:num w:numId="9">
    <w:abstractNumId w:val="23"/>
  </w:num>
  <w:num w:numId="10">
    <w:abstractNumId w:val="5"/>
  </w:num>
  <w:num w:numId="11">
    <w:abstractNumId w:val="21"/>
  </w:num>
  <w:num w:numId="12">
    <w:abstractNumId w:val="9"/>
  </w:num>
  <w:num w:numId="13">
    <w:abstractNumId w:val="17"/>
  </w:num>
  <w:num w:numId="14">
    <w:abstractNumId w:val="20"/>
  </w:num>
  <w:num w:numId="15">
    <w:abstractNumId w:val="15"/>
  </w:num>
  <w:num w:numId="16">
    <w:abstractNumId w:val="4"/>
  </w:num>
  <w:num w:numId="17">
    <w:abstractNumId w:val="19"/>
  </w:num>
  <w:num w:numId="18">
    <w:abstractNumId w:val="10"/>
  </w:num>
  <w:num w:numId="19">
    <w:abstractNumId w:val="1"/>
  </w:num>
  <w:num w:numId="20">
    <w:abstractNumId w:val="8"/>
  </w:num>
  <w:num w:numId="21">
    <w:abstractNumId w:val="16"/>
  </w:num>
  <w:num w:numId="22">
    <w:abstractNumId w:val="12"/>
  </w:num>
  <w:num w:numId="23">
    <w:abstractNumId w:val="18"/>
  </w:num>
  <w:num w:numId="24">
    <w:abstractNumId w:val="11"/>
  </w:num>
  <w:num w:numId="25">
    <w:abstractNumId w:val="13"/>
  </w:num>
  <w:num w:numId="26">
    <w:abstractNumId w:val="2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A2"/>
    <w:rsid w:val="00001936"/>
    <w:rsid w:val="00015421"/>
    <w:rsid w:val="000579AB"/>
    <w:rsid w:val="00066F37"/>
    <w:rsid w:val="000D72D5"/>
    <w:rsid w:val="000F5687"/>
    <w:rsid w:val="00103926"/>
    <w:rsid w:val="00123D49"/>
    <w:rsid w:val="00160370"/>
    <w:rsid w:val="001660A6"/>
    <w:rsid w:val="001B12EC"/>
    <w:rsid w:val="002002F2"/>
    <w:rsid w:val="002468B8"/>
    <w:rsid w:val="00275E3E"/>
    <w:rsid w:val="002973B4"/>
    <w:rsid w:val="002B37F1"/>
    <w:rsid w:val="002C1ADE"/>
    <w:rsid w:val="00327C82"/>
    <w:rsid w:val="003372B3"/>
    <w:rsid w:val="003427DB"/>
    <w:rsid w:val="003669EF"/>
    <w:rsid w:val="003965C9"/>
    <w:rsid w:val="003B130A"/>
    <w:rsid w:val="003B5902"/>
    <w:rsid w:val="003F0E25"/>
    <w:rsid w:val="00420082"/>
    <w:rsid w:val="00422C28"/>
    <w:rsid w:val="00433A36"/>
    <w:rsid w:val="00435ADC"/>
    <w:rsid w:val="00474ECF"/>
    <w:rsid w:val="0049108A"/>
    <w:rsid w:val="004B24ED"/>
    <w:rsid w:val="004D29A3"/>
    <w:rsid w:val="0050213A"/>
    <w:rsid w:val="00540EA8"/>
    <w:rsid w:val="005629F9"/>
    <w:rsid w:val="005B51D2"/>
    <w:rsid w:val="0060390C"/>
    <w:rsid w:val="006232DB"/>
    <w:rsid w:val="00631827"/>
    <w:rsid w:val="00697BF2"/>
    <w:rsid w:val="006E7A6A"/>
    <w:rsid w:val="0073734F"/>
    <w:rsid w:val="00747FB6"/>
    <w:rsid w:val="00750123"/>
    <w:rsid w:val="007602C3"/>
    <w:rsid w:val="00787BBC"/>
    <w:rsid w:val="007943EF"/>
    <w:rsid w:val="007C58D6"/>
    <w:rsid w:val="007C59A9"/>
    <w:rsid w:val="007C74C2"/>
    <w:rsid w:val="007D6DF5"/>
    <w:rsid w:val="00815E7D"/>
    <w:rsid w:val="00817839"/>
    <w:rsid w:val="0082751A"/>
    <w:rsid w:val="00843163"/>
    <w:rsid w:val="0085445C"/>
    <w:rsid w:val="00876F07"/>
    <w:rsid w:val="00886847"/>
    <w:rsid w:val="008C4647"/>
    <w:rsid w:val="0092049E"/>
    <w:rsid w:val="009273BE"/>
    <w:rsid w:val="0095386A"/>
    <w:rsid w:val="009943AF"/>
    <w:rsid w:val="009C5A40"/>
    <w:rsid w:val="009E2E7F"/>
    <w:rsid w:val="00A53099"/>
    <w:rsid w:val="00A7468D"/>
    <w:rsid w:val="00A91D1E"/>
    <w:rsid w:val="00A974EA"/>
    <w:rsid w:val="00AA03C9"/>
    <w:rsid w:val="00AC0800"/>
    <w:rsid w:val="00AC2E0F"/>
    <w:rsid w:val="00AD7852"/>
    <w:rsid w:val="00AF5C37"/>
    <w:rsid w:val="00B12975"/>
    <w:rsid w:val="00B80453"/>
    <w:rsid w:val="00B9484B"/>
    <w:rsid w:val="00BA556A"/>
    <w:rsid w:val="00BF78C6"/>
    <w:rsid w:val="00C3082E"/>
    <w:rsid w:val="00C37ACC"/>
    <w:rsid w:val="00C57C69"/>
    <w:rsid w:val="00C95946"/>
    <w:rsid w:val="00CA6A1A"/>
    <w:rsid w:val="00CB3E3C"/>
    <w:rsid w:val="00CC22B4"/>
    <w:rsid w:val="00CC325D"/>
    <w:rsid w:val="00CD24CD"/>
    <w:rsid w:val="00D4421A"/>
    <w:rsid w:val="00D56905"/>
    <w:rsid w:val="00D74461"/>
    <w:rsid w:val="00D746DF"/>
    <w:rsid w:val="00DC1828"/>
    <w:rsid w:val="00DE1776"/>
    <w:rsid w:val="00E12908"/>
    <w:rsid w:val="00E139A2"/>
    <w:rsid w:val="00E14E85"/>
    <w:rsid w:val="00E2619B"/>
    <w:rsid w:val="00E53479"/>
    <w:rsid w:val="00E91E47"/>
    <w:rsid w:val="00EC2E38"/>
    <w:rsid w:val="00F46351"/>
    <w:rsid w:val="00F5053C"/>
    <w:rsid w:val="00F62F4E"/>
    <w:rsid w:val="00F63CEF"/>
    <w:rsid w:val="00F674BC"/>
    <w:rsid w:val="00F90999"/>
    <w:rsid w:val="00F9520D"/>
    <w:rsid w:val="00FC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6BB1AF"/>
  <w15:docId w15:val="{4C4EBA79-828B-4BE6-A1C7-CCAB31CAB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9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47FB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47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47FB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7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47FB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E91E47"/>
    <w:pPr>
      <w:ind w:leftChars="200" w:left="480"/>
    </w:pPr>
  </w:style>
  <w:style w:type="table" w:styleId="ab">
    <w:name w:val="Table Grid"/>
    <w:basedOn w:val="a1"/>
    <w:uiPriority w:val="39"/>
    <w:rsid w:val="006E7A6A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locked/>
    <w:rsid w:val="00D56905"/>
  </w:style>
  <w:style w:type="character" w:styleId="ac">
    <w:name w:val="Hyperlink"/>
    <w:basedOn w:val="a0"/>
    <w:uiPriority w:val="99"/>
    <w:unhideWhenUsed/>
    <w:rsid w:val="003669EF"/>
    <w:rPr>
      <w:color w:val="0000FF"/>
      <w:u w:val="single"/>
    </w:rPr>
  </w:style>
  <w:style w:type="paragraph" w:customStyle="1" w:styleId="ad">
    <w:name w:val="表"/>
    <w:basedOn w:val="a"/>
    <w:link w:val="ae"/>
    <w:qFormat/>
    <w:rsid w:val="00BF78C6"/>
    <w:pPr>
      <w:widowControl/>
      <w:tabs>
        <w:tab w:val="left" w:pos="1276"/>
      </w:tabs>
      <w:spacing w:line="520" w:lineRule="exact"/>
    </w:pPr>
    <w:rPr>
      <w:rFonts w:ascii="Times New Roman" w:eastAsia="標楷體" w:hAnsi="Times New Roman" w:cs="Times New Roman"/>
      <w:b/>
      <w:noProof/>
      <w:sz w:val="28"/>
      <w:szCs w:val="20"/>
    </w:rPr>
  </w:style>
  <w:style w:type="character" w:customStyle="1" w:styleId="ae">
    <w:name w:val="表 字元"/>
    <w:basedOn w:val="a0"/>
    <w:link w:val="ad"/>
    <w:rsid w:val="00BF78C6"/>
    <w:rPr>
      <w:rFonts w:ascii="Times New Roman" w:eastAsia="標楷體" w:hAnsi="Times New Roman" w:cs="Times New Roman"/>
      <w:b/>
      <w:noProof/>
      <w:sz w:val="28"/>
      <w:szCs w:val="20"/>
    </w:rPr>
  </w:style>
  <w:style w:type="character" w:styleId="af">
    <w:name w:val="FollowedHyperlink"/>
    <w:basedOn w:val="a0"/>
    <w:uiPriority w:val="99"/>
    <w:semiHidden/>
    <w:unhideWhenUsed/>
    <w:rsid w:val="00F46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7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8236-C4D2-4B82-8C98-7779C806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2018-03-02T02:52:00Z</cp:lastPrinted>
  <dcterms:created xsi:type="dcterms:W3CDTF">2021-03-15T00:22:00Z</dcterms:created>
  <dcterms:modified xsi:type="dcterms:W3CDTF">2021-03-15T00:22:00Z</dcterms:modified>
</cp:coreProperties>
</file>